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13"/>
        <w:gridCol w:w="1129"/>
        <w:gridCol w:w="596"/>
        <w:gridCol w:w="284"/>
        <w:gridCol w:w="340"/>
        <w:gridCol w:w="794"/>
        <w:gridCol w:w="1105"/>
        <w:gridCol w:w="453"/>
        <w:gridCol w:w="1531"/>
        <w:gridCol w:w="454"/>
        <w:gridCol w:w="364"/>
        <w:gridCol w:w="912"/>
        <w:gridCol w:w="1438"/>
        <w:gridCol w:w="118"/>
      </w:tblGrid>
      <w:tr w:rsidR="00C82AE2" w:rsidRPr="00D00913" w:rsidTr="00D52D39">
        <w:tc>
          <w:tcPr>
            <w:tcW w:w="9631" w:type="dxa"/>
            <w:gridSpan w:val="14"/>
            <w:tcBorders>
              <w:bottom w:val="single" w:sz="4" w:space="0" w:color="000000" w:themeColor="text1"/>
            </w:tcBorders>
          </w:tcPr>
          <w:p w:rsidR="00C82AE2" w:rsidRPr="00D00913" w:rsidRDefault="00C82AE2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C82AE2" w:rsidRPr="00D00913" w:rsidRDefault="00C82AE2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1C720D" w:rsidRPr="001C720D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C82AE2" w:rsidRPr="002062C4" w:rsidRDefault="00C82AE2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C82AE2" w:rsidRPr="00D00913" w:rsidRDefault="00C82AE2" w:rsidP="00DF0F4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Default="00C82AE2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Pr="00D00913" w:rsidRDefault="00C82AE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9" w:type="dxa"/>
            <w:gridSpan w:val="10"/>
          </w:tcPr>
          <w:p w:rsidR="00C82AE2" w:rsidRDefault="00C82AE2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5A0FD1" w:rsidRDefault="00C82AE2" w:rsidP="009B2448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（例如</w:t>
            </w:r>
            <w:r w:rsidRPr="005A0FD1">
              <w:rPr>
                <w:rFonts w:asciiTheme="minorEastAsia" w:hAnsiTheme="minorEastAsia"/>
                <w:szCs w:val="21"/>
              </w:rPr>
              <w:t>应用在接地</w:t>
            </w:r>
            <w:r w:rsidRPr="005A0FD1">
              <w:rPr>
                <w:rFonts w:asciiTheme="minorEastAsia" w:hAnsiTheme="minorEastAsia" w:hint="eastAsia"/>
                <w:szCs w:val="21"/>
              </w:rPr>
              <w:t>或不接地</w:t>
            </w:r>
            <w:r w:rsidRPr="005A0FD1">
              <w:rPr>
                <w:rFonts w:asciiTheme="minorEastAsia" w:hAnsiTheme="minorEastAsia"/>
                <w:szCs w:val="21"/>
              </w:rPr>
              <w:t>系统</w:t>
            </w:r>
            <w:r w:rsidRPr="005A0FD1">
              <w:rPr>
                <w:rFonts w:asciiTheme="minorEastAsia" w:hAnsiTheme="minorEastAsia" w:hint="eastAsia"/>
                <w:szCs w:val="21"/>
              </w:rPr>
              <w:t>，供</w:t>
            </w:r>
            <w:r w:rsidRPr="005A0FD1">
              <w:rPr>
                <w:rFonts w:asciiTheme="minorEastAsia" w:hAnsiTheme="minorEastAsia"/>
                <w:szCs w:val="21"/>
              </w:rPr>
              <w:t>电侧还是</w:t>
            </w:r>
            <w:r w:rsidRPr="005A0FD1">
              <w:rPr>
                <w:rFonts w:asciiTheme="minorEastAsia" w:hAnsiTheme="minorEastAsia" w:hint="eastAsia"/>
                <w:szCs w:val="21"/>
              </w:rPr>
              <w:t>配</w:t>
            </w:r>
            <w:r w:rsidRPr="005A0FD1">
              <w:rPr>
                <w:rFonts w:asciiTheme="minorEastAsia" w:hAnsiTheme="minorEastAsia"/>
                <w:szCs w:val="21"/>
              </w:rPr>
              <w:t>电侧</w:t>
            </w:r>
            <w:r w:rsidRPr="005A0FD1">
              <w:rPr>
                <w:rFonts w:asciiTheme="minorEastAsia" w:hAnsiTheme="minorEastAsia" w:hint="eastAsia"/>
                <w:szCs w:val="21"/>
              </w:rPr>
              <w:t>，输送电能用</w:t>
            </w:r>
            <w:r w:rsidRPr="005A0FD1">
              <w:rPr>
                <w:rFonts w:asciiTheme="minorEastAsia" w:hAnsiTheme="minorEastAsia"/>
                <w:szCs w:val="21"/>
              </w:rPr>
              <w:t>还是</w:t>
            </w:r>
            <w:r w:rsidRPr="005A0FD1">
              <w:rPr>
                <w:rFonts w:asciiTheme="minorEastAsia" w:hAnsiTheme="minorEastAsia" w:hint="eastAsia"/>
                <w:szCs w:val="21"/>
              </w:rPr>
              <w:t>计量保护用，</w:t>
            </w:r>
            <w:r w:rsidRPr="005A0FD1">
              <w:rPr>
                <w:rFonts w:asciiTheme="minorEastAsia" w:hAnsiTheme="minor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C82AE2" w:rsidRPr="009B2448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9" w:type="dxa"/>
            <w:gridSpan w:val="10"/>
          </w:tcPr>
          <w:p w:rsidR="00C82AE2" w:rsidRPr="005A0FD1" w:rsidRDefault="00C82AE2" w:rsidP="009B2448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灭弧结构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、灭弧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介质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隔离开关（如有）、操作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机构、外壳、辅助设备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、进出线</w:t>
            </w:r>
            <w:r>
              <w:rPr>
                <w:rFonts w:asciiTheme="minorEastAsia" w:hAnsiTheme="minorEastAsia" w:hint="eastAsia"/>
                <w:bCs/>
                <w:szCs w:val="21"/>
              </w:rPr>
              <w:t>等）</w:t>
            </w:r>
          </w:p>
          <w:p w:rsidR="00C82AE2" w:rsidRPr="00275312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</w:t>
            </w:r>
            <w:r w:rsidRPr="0060716A">
              <w:rPr>
                <w:rFonts w:asciiTheme="minorEastAsia" w:hAnsiTheme="minorEastAsia" w:hint="eastAsia"/>
                <w:bCs/>
                <w:i/>
                <w:szCs w:val="21"/>
              </w:rPr>
              <w:t>本产品使用真空灭弧室灭弧，安装在不锈钢全封闭箱体内，充以干燥空气（SF6气体）绝缘，配装电动操作机构。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弹簧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气动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Pr="00D00913" w:rsidRDefault="00C82AE2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9" w:type="dxa"/>
            <w:gridSpan w:val="10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9" w:type="dxa"/>
            <w:gridSpan w:val="10"/>
          </w:tcPr>
          <w:p w:rsidR="00C82AE2" w:rsidRPr="005A0FD1" w:rsidRDefault="00C82AE2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82AE2" w:rsidRPr="00D00913" w:rsidTr="00D52D39">
        <w:tc>
          <w:tcPr>
            <w:tcW w:w="2122" w:type="dxa"/>
            <w:gridSpan w:val="4"/>
          </w:tcPr>
          <w:p w:rsidR="00C82AE2" w:rsidRPr="00D00913" w:rsidRDefault="00C82AE2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9" w:type="dxa"/>
            <w:gridSpan w:val="10"/>
          </w:tcPr>
          <w:p w:rsidR="00C82AE2" w:rsidRPr="00D00913" w:rsidRDefault="00C82AE2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Pr="00D00913" w:rsidRDefault="00C82AE2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额定短路</w:t>
            </w:r>
            <w:r w:rsidRPr="0009126D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09126D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</w:t>
            </w:r>
            <w:r w:rsidRPr="0009126D">
              <w:rPr>
                <w:rFonts w:asciiTheme="minorEastAsia" w:hAnsiTheme="minorEastAsia"/>
                <w:szCs w:val="21"/>
              </w:rPr>
              <w:t>开断</w:t>
            </w:r>
            <w:r w:rsidRPr="0009126D">
              <w:rPr>
                <w:rFonts w:asciiTheme="minorEastAsia" w:hAnsiTheme="minorEastAsia" w:hint="eastAsia"/>
                <w:szCs w:val="21"/>
              </w:rPr>
              <w:t>和关合</w:t>
            </w:r>
            <w:r w:rsidRPr="0009126D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额定短路</w:t>
            </w:r>
            <w:r w:rsidRPr="0009126D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09126D">
              <w:rPr>
                <w:rFonts w:asciiTheme="minorEastAsia" w:hAnsiTheme="minorEastAsia"/>
                <w:szCs w:val="21"/>
              </w:rPr>
              <w:t>相间及对地</w:t>
            </w:r>
            <w:r w:rsidRPr="000912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09126D">
              <w:rPr>
                <w:rFonts w:asciiTheme="minorEastAsia" w:hAnsiTheme="minorEastAsia"/>
                <w:szCs w:val="21"/>
              </w:rPr>
              <w:t>断口</w:t>
            </w:r>
            <w:r w:rsidRPr="000912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09126D">
              <w:rPr>
                <w:rFonts w:asciiTheme="minorEastAsia" w:hAnsiTheme="minorEastAsia"/>
                <w:szCs w:val="21"/>
              </w:rPr>
              <w:t>相间及对地</w:t>
            </w:r>
            <w:r w:rsidRPr="000912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09126D">
              <w:rPr>
                <w:rFonts w:asciiTheme="minorEastAsia" w:hAnsiTheme="minorEastAsia"/>
                <w:szCs w:val="21"/>
              </w:rPr>
              <w:t>断口</w:t>
            </w:r>
            <w:r w:rsidRPr="000912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lastRenderedPageBreak/>
              <w:t>合闸和分闸操作机构以及辅助和控制回路的额定电源电压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合闸和分闸操作机构以及辅助回路的额定电源频率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操作和/或开断用的压缩气源的额定压力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额定有功负载开断电流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额定电缆充电开断电流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额定闭环开断电流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额定单个电容器组开断电流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额定线路充电开断电流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额定空载变压器开断电流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额定背对背电容器组开断电流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额定接地故障开断电流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额定背对背电容器组关合涌流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额定电动机开断电流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接地故障条件下的额定电缆充电和线路充电开断电流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3256" w:type="dxa"/>
            <w:gridSpan w:val="6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负荷开关</w:t>
            </w:r>
            <w:r w:rsidRPr="0009126D">
              <w:rPr>
                <w:rFonts w:asciiTheme="minorEastAsia" w:hAnsiTheme="minorEastAsia"/>
                <w:szCs w:val="21"/>
              </w:rPr>
              <w:t>级别</w:t>
            </w:r>
          </w:p>
        </w:tc>
        <w:tc>
          <w:tcPr>
            <w:tcW w:w="1558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例如</w:t>
            </w:r>
            <w:r w:rsidRPr="0009126D">
              <w:rPr>
                <w:rFonts w:asciiTheme="minorEastAsia" w:hAnsiTheme="minorEastAsia"/>
                <w:szCs w:val="21"/>
              </w:rPr>
              <w:t>E2</w:t>
            </w:r>
            <w:r w:rsidRPr="0009126D">
              <w:rPr>
                <w:rFonts w:asciiTheme="minorEastAsia" w:hAnsiTheme="minorEastAsia" w:hint="eastAsia"/>
                <w:szCs w:val="21"/>
              </w:rPr>
              <w:t>、</w:t>
            </w:r>
            <w:r w:rsidRPr="0009126D">
              <w:rPr>
                <w:rFonts w:asciiTheme="minorEastAsia" w:hAnsiTheme="minorEastAsia"/>
                <w:szCs w:val="21"/>
              </w:rPr>
              <w:t>M2</w:t>
            </w:r>
          </w:p>
        </w:tc>
        <w:tc>
          <w:tcPr>
            <w:tcW w:w="3261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9126D">
              <w:rPr>
                <w:rFonts w:asciiTheme="minorEastAsia" w:hAnsiTheme="minorEastAsia" w:hint="eastAsia"/>
                <w:szCs w:val="21"/>
              </w:rPr>
              <w:t>额定气体压力</w:t>
            </w:r>
          </w:p>
        </w:tc>
        <w:tc>
          <w:tcPr>
            <w:tcW w:w="1556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Tr="00D52D39">
        <w:trPr>
          <w:gridBefore w:val="1"/>
          <w:gridAfter w:val="1"/>
          <w:wBefore w:w="113" w:type="dxa"/>
          <w:wAfter w:w="118" w:type="dxa"/>
        </w:trPr>
        <w:tc>
          <w:tcPr>
            <w:tcW w:w="2349" w:type="dxa"/>
            <w:gridSpan w:val="4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2352" w:type="dxa"/>
            <w:gridSpan w:val="3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9" w:type="dxa"/>
            <w:gridSpan w:val="3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</w:t>
            </w:r>
          </w:p>
        </w:tc>
        <w:tc>
          <w:tcPr>
            <w:tcW w:w="2350" w:type="dxa"/>
            <w:gridSpan w:val="2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Tr="00D52D39">
        <w:trPr>
          <w:gridBefore w:val="1"/>
          <w:gridAfter w:val="1"/>
          <w:wBefore w:w="113" w:type="dxa"/>
          <w:wAfter w:w="118" w:type="dxa"/>
        </w:trPr>
        <w:tc>
          <w:tcPr>
            <w:tcW w:w="2349" w:type="dxa"/>
            <w:gridSpan w:val="4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触指数</w:t>
            </w:r>
          </w:p>
        </w:tc>
        <w:tc>
          <w:tcPr>
            <w:tcW w:w="2352" w:type="dxa"/>
            <w:gridSpan w:val="3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9" w:type="dxa"/>
            <w:gridSpan w:val="3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镀层</w:t>
            </w:r>
          </w:p>
        </w:tc>
        <w:tc>
          <w:tcPr>
            <w:tcW w:w="2350" w:type="dxa"/>
            <w:gridSpan w:val="2"/>
          </w:tcPr>
          <w:p w:rsidR="00C82AE2" w:rsidRDefault="00C82AE2" w:rsidP="0017040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4.2.1灭弧</w:t>
            </w:r>
            <w:r>
              <w:rPr>
                <w:rFonts w:asciiTheme="minorEastAsia" w:hAnsiTheme="minorEastAsia" w:hint="eastAsia"/>
                <w:szCs w:val="21"/>
              </w:rPr>
              <w:t>单元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82AE2" w:rsidTr="00C33C44"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33C44"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33C44"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33C44"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33C44"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4.2.2 </w:t>
            </w:r>
            <w:r w:rsidRPr="006146CD">
              <w:rPr>
                <w:rFonts w:asciiTheme="minorEastAsia" w:hAnsiTheme="minorEastAsia" w:hint="eastAsia"/>
                <w:szCs w:val="21"/>
              </w:rPr>
              <w:t>固封极柱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4.2.3隔离开关（适用时）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触指数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49087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4.2.4梅花触头/连接端子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C90EC4"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触指数</w:t>
                  </w: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50" w:type="dxa"/>
                </w:tcPr>
                <w:p w:rsidR="00C82AE2" w:rsidRDefault="00C82AE2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4.2.5</w:t>
            </w:r>
            <w:r w:rsidRPr="006146CD">
              <w:rPr>
                <w:rFonts w:asciiTheme="minorEastAsia" w:hAnsiTheme="minorEastAsia" w:hint="eastAsia"/>
                <w:szCs w:val="21"/>
              </w:rPr>
              <w:t>操作机构</w:t>
            </w: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82AE2" w:rsidTr="00170404"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A920F4">
              <w:trPr>
                <w:trHeight w:val="77"/>
              </w:trPr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额定功率</w:t>
                  </w:r>
                </w:p>
              </w:tc>
              <w:tc>
                <w:tcPr>
                  <w:tcW w:w="2350" w:type="dxa"/>
                </w:tcPr>
                <w:p w:rsidR="00C82AE2" w:rsidRDefault="00C82AE2" w:rsidP="0017040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4.2.6</w:t>
            </w:r>
            <w:r w:rsidRPr="006146CD">
              <w:rPr>
                <w:rFonts w:asciiTheme="minorEastAsia" w:hAnsiTheme="minorEastAsia" w:hint="eastAsia"/>
                <w:szCs w:val="21"/>
              </w:rPr>
              <w:t>其他</w:t>
            </w:r>
            <w:r w:rsidRPr="006146CD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C82AE2" w:rsidTr="00490872"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490872"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490872"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490872"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82AE2" w:rsidTr="00490872"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82AE2" w:rsidRDefault="00C82AE2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490872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5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32" w:type="dxa"/>
            <w:gridSpan w:val="4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2AE2" w:rsidRPr="005A0FD1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  <w:gridSpan w:val="2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2" w:type="dxa"/>
            <w:gridSpan w:val="4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2AE2" w:rsidRPr="005A0FD1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  <w:gridSpan w:val="2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2" w:type="dxa"/>
            <w:gridSpan w:val="4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2AE2" w:rsidRPr="005A0FD1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  <w:gridSpan w:val="2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2" w:type="dxa"/>
            <w:gridSpan w:val="4"/>
          </w:tcPr>
          <w:p w:rsidR="00C82AE2" w:rsidRDefault="00C82AE2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  <w:gridSpan w:val="2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2" w:type="dxa"/>
            <w:gridSpan w:val="4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2AE2" w:rsidRPr="00D00913" w:rsidTr="00D52D39">
        <w:tc>
          <w:tcPr>
            <w:tcW w:w="1838" w:type="dxa"/>
            <w:gridSpan w:val="3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5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  <w:gridSpan w:val="2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2" w:type="dxa"/>
            <w:gridSpan w:val="4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rPr>
          <w:trHeight w:val="555"/>
        </w:trPr>
        <w:tc>
          <w:tcPr>
            <w:tcW w:w="9631" w:type="dxa"/>
            <w:gridSpan w:val="14"/>
          </w:tcPr>
          <w:p w:rsidR="00C82AE2" w:rsidRPr="000F55CF" w:rsidRDefault="00C82AE2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A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整体结构，安装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使用方式、相间、对地、</w:t>
            </w:r>
            <w:r>
              <w:rPr>
                <w:rFonts w:asciiTheme="minorEastAsia" w:hAnsiTheme="minorEastAsia" w:hint="eastAsia"/>
              </w:rPr>
              <w:t>进</w:t>
            </w:r>
            <w:r w:rsidRPr="005A0FD1">
              <w:rPr>
                <w:rFonts w:asciiTheme="minorEastAsia" w:hAnsiTheme="minorEastAsia" w:hint="eastAsia"/>
              </w:rPr>
              <w:t>出线套管对外壳的电气间距；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B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灭</w:t>
            </w:r>
            <w:r w:rsidRPr="00990EDB">
              <w:rPr>
                <w:rFonts w:asciiTheme="minorEastAsia" w:hAnsiTheme="minorEastAsia" w:hint="eastAsia"/>
              </w:rPr>
              <w:t>弧单元触头</w:t>
            </w:r>
            <w:r w:rsidRPr="005A0FD1">
              <w:rPr>
                <w:rFonts w:asciiTheme="minorEastAsia" w:hAnsiTheme="minorEastAsia" w:hint="eastAsia"/>
              </w:rPr>
              <w:t>系统的装配方式、结构、</w:t>
            </w:r>
            <w:r w:rsidRPr="005A0FD1">
              <w:rPr>
                <w:rFonts w:asciiTheme="minorEastAsia" w:hAnsiTheme="minorEastAsia"/>
              </w:rPr>
              <w:t>灭弧介质</w:t>
            </w:r>
            <w:r w:rsidRPr="005A0FD1">
              <w:rPr>
                <w:rFonts w:asciiTheme="minorEastAsia" w:hAnsiTheme="minorEastAsia" w:hint="eastAsia"/>
              </w:rPr>
              <w:t>，触头接触压力的规定；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C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产品</w:t>
            </w:r>
            <w:r w:rsidRPr="005A0FD1">
              <w:rPr>
                <w:rFonts w:asciiTheme="minorEastAsia" w:hAnsiTheme="minorEastAsia"/>
              </w:rPr>
              <w:t>额定技术参数；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D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闭锁设计要求，</w:t>
            </w:r>
            <w:r w:rsidRPr="005A0FD1">
              <w:rPr>
                <w:rFonts w:asciiTheme="minorEastAsia" w:hAnsiTheme="minorEastAsia"/>
              </w:rPr>
              <w:t>开关位置指示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E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规定最小可调电气间隙，如：触头开距、行程等；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F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主回路导体</w:t>
            </w:r>
            <w:r w:rsidRPr="005A0FD1">
              <w:rPr>
                <w:rFonts w:asciiTheme="minorEastAsia" w:hAnsiTheme="minorEastAsia"/>
              </w:rPr>
              <w:t>及接线端子的连接方式</w:t>
            </w:r>
            <w:r w:rsidRPr="005A0FD1">
              <w:rPr>
                <w:rFonts w:asciiTheme="minorEastAsia" w:hAnsiTheme="minorEastAsia" w:hint="eastAsia"/>
              </w:rPr>
              <w:t>（</w:t>
            </w:r>
            <w:r w:rsidRPr="005A0FD1">
              <w:rPr>
                <w:rFonts w:asciiTheme="minorEastAsia" w:hAnsiTheme="minorEastAsia"/>
              </w:rPr>
              <w:t>如</w:t>
            </w:r>
            <w:r w:rsidRPr="005A0FD1">
              <w:rPr>
                <w:rFonts w:asciiTheme="minorEastAsia" w:hAnsiTheme="minorEastAsia" w:hint="eastAsia"/>
              </w:rPr>
              <w:t>固定连接、软连接、滑动连接）、材料、镀层、</w:t>
            </w:r>
            <w:r w:rsidRPr="005A0FD1">
              <w:rPr>
                <w:rFonts w:asciiTheme="minorEastAsia" w:hAnsiTheme="minorEastAsia"/>
              </w:rPr>
              <w:t>允许温升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G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绝缘材料的等级、辅助触头的等级；</w:t>
            </w:r>
          </w:p>
          <w:p w:rsidR="00C82AE2" w:rsidRPr="005A0FD1" w:rsidRDefault="00C82AE2" w:rsidP="00D52D39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H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操动机构；机构的特性，</w:t>
            </w:r>
            <w:r w:rsidRPr="005A0FD1">
              <w:rPr>
                <w:rFonts w:asciiTheme="minorEastAsia" w:hAnsiTheme="minorEastAsia"/>
              </w:rPr>
              <w:t>与灭弧室触头运动的对应关系，</w:t>
            </w:r>
            <w:r w:rsidRPr="005A0FD1">
              <w:rPr>
                <w:rFonts w:asciiTheme="minorEastAsia" w:hAnsiTheme="minorEastAsia" w:hint="eastAsia"/>
              </w:rPr>
              <w:t>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部件的规定值；开关机械特性参考曲线；</w:t>
            </w:r>
          </w:p>
          <w:p w:rsidR="00C82AE2" w:rsidRPr="00C10C78" w:rsidRDefault="00C82AE2" w:rsidP="00E5092A">
            <w:pPr>
              <w:ind w:left="42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I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5A0FD1">
              <w:rPr>
                <w:rFonts w:asciiTheme="minorEastAsia" w:hAnsiTheme="minorEastAsia" w:hint="eastAsia"/>
              </w:rPr>
              <w:t>部件清单及</w:t>
            </w:r>
            <w:r w:rsidRPr="005A0FD1">
              <w:rPr>
                <w:rFonts w:asciiTheme="minorEastAsia" w:hAnsiTheme="minorEastAsia"/>
              </w:rPr>
              <w:t>检修说明</w:t>
            </w:r>
            <w:r w:rsidRPr="005A0FD1">
              <w:rPr>
                <w:rFonts w:asciiTheme="minorEastAsia" w:hAnsiTheme="minorEastAsia" w:hint="eastAsia"/>
              </w:rPr>
              <w:t>。</w:t>
            </w:r>
          </w:p>
        </w:tc>
      </w:tr>
      <w:tr w:rsidR="00C82AE2" w:rsidRPr="00D00913" w:rsidTr="00D52D39">
        <w:tc>
          <w:tcPr>
            <w:tcW w:w="9631" w:type="dxa"/>
            <w:gridSpan w:val="14"/>
            <w:tcBorders>
              <w:left w:val="nil"/>
              <w:right w:val="nil"/>
            </w:tcBorders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9" w:type="dxa"/>
            <w:gridSpan w:val="5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984" w:type="dxa"/>
            <w:gridSpan w:val="2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3286" w:type="dxa"/>
            <w:gridSpan w:val="5"/>
          </w:tcPr>
          <w:p w:rsidR="00C82AE2" w:rsidRPr="00D00913" w:rsidRDefault="00C82AE2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1984" w:type="dxa"/>
            <w:gridSpan w:val="2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5A0FD1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灭弧结构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触头系统的装配方式、尺寸，真空灭弧室的动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静出线端结构；辅助触头、传动杆的结构外形，安装方式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触头系统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静主触头、动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静弧触头、喷口的外形、材料、尺寸及装配，接触压力的规定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或触头弹簧的图纸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，触片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触指的材料、数量、镀层、装配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操动机构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外形及安装方式，传动系统部件及装配方式（尤其：主传动轴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杆的材料、尺寸、安装方式，），分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合闸弹簧的材料、尺寸，操作功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储能弹簧的压缩量；机构特性可调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部件的图纸、规定值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隔离开关（如果有）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隔离开关的结构、</w:t>
            </w:r>
            <w:r w:rsidRPr="005A0FD1">
              <w:rPr>
                <w:rFonts w:asciiTheme="minorEastAsia" w:hAnsiTheme="minorEastAsia" w:hint="eastAsia"/>
              </w:rPr>
              <w:t>装配方式、尺寸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绝缘拉杆外形图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绝缘子、极柱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绝缘筒的外形图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材料、截面、数量、布置方式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如竖直或水平、相间距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散热片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如果有</w:t>
            </w:r>
            <w:r w:rsidRPr="005A0FD1">
              <w:rPr>
                <w:rFonts w:asciiTheme="minorEastAsia" w:hAnsiTheme="minorEastAsia"/>
              </w:rPr>
              <w:t>)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外形、材料、数量及安装方式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C82AE2" w:rsidRPr="00D00913" w:rsidTr="00D52D39">
        <w:tc>
          <w:tcPr>
            <w:tcW w:w="1242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</w:tcPr>
          <w:p w:rsidR="00C82AE2" w:rsidDel="00C7220A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C82AE2" w:rsidRDefault="00C82AE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86" w:type="dxa"/>
            <w:gridSpan w:val="5"/>
          </w:tcPr>
          <w:p w:rsidR="00C82AE2" w:rsidRPr="009A5861" w:rsidRDefault="00C82AE2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E2848" w:rsidRPr="005A0FD1" w:rsidTr="009E2848">
        <w:tc>
          <w:tcPr>
            <w:tcW w:w="687" w:type="dxa"/>
            <w:vAlign w:val="center"/>
          </w:tcPr>
          <w:p w:rsidR="00600A4A" w:rsidRDefault="009E2848">
            <w:pPr>
              <w:jc w:val="center"/>
              <w:rPr>
                <w:rFonts w:asciiTheme="minorEastAsia" w:hAnsiTheme="minorEastAsia"/>
              </w:rPr>
            </w:pPr>
            <w:r w:rsidRPr="00C75B3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9E2848" w:rsidRDefault="009E2848" w:rsidP="0030490F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  <w:p w:rsidR="00C82AE2" w:rsidRPr="00C75B32" w:rsidRDefault="00C82AE2" w:rsidP="003049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1276" w:type="dxa"/>
            <w:vAlign w:val="center"/>
          </w:tcPr>
          <w:p w:rsidR="009E2848" w:rsidRPr="00C75B32" w:rsidRDefault="009E284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9E2848" w:rsidRPr="00C75B32" w:rsidRDefault="009E284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9E2848" w:rsidRPr="00C75B32" w:rsidRDefault="009E284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9E2848" w:rsidRPr="00C75B32" w:rsidRDefault="009E284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9E2848" w:rsidRPr="00082CAD" w:rsidRDefault="009E2848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9E2848" w:rsidRDefault="009E284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6C0E2E" w:rsidRPr="005A0FD1" w:rsidTr="00756D77">
        <w:tc>
          <w:tcPr>
            <w:tcW w:w="687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1843" w:type="dxa"/>
            <w:vAlign w:val="center"/>
          </w:tcPr>
          <w:p w:rsidR="006C0E2E" w:rsidRPr="006C0E2E" w:rsidRDefault="0016215C" w:rsidP="00FE171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215C">
              <w:rPr>
                <w:rFonts w:ascii="宋体" w:eastAsia="宋体" w:hAnsi="宋体" w:cs="宋体"/>
                <w:kern w:val="0"/>
                <w:sz w:val="18"/>
                <w:szCs w:val="18"/>
              </w:rPr>
              <w:t>灭弧单元</w:t>
            </w:r>
          </w:p>
        </w:tc>
        <w:tc>
          <w:tcPr>
            <w:tcW w:w="1276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0E2E" w:rsidRPr="005A0FD1" w:rsidTr="00756D77">
        <w:tc>
          <w:tcPr>
            <w:tcW w:w="687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1843" w:type="dxa"/>
            <w:vAlign w:val="center"/>
          </w:tcPr>
          <w:p w:rsidR="006C0E2E" w:rsidRPr="006C0E2E" w:rsidRDefault="0016215C" w:rsidP="00FE171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215C">
              <w:rPr>
                <w:rFonts w:ascii="宋体" w:eastAsia="宋体" w:hAnsi="宋体" w:cs="宋体"/>
                <w:kern w:val="0"/>
                <w:sz w:val="18"/>
                <w:szCs w:val="18"/>
              </w:rPr>
              <w:t>操</w:t>
            </w:r>
            <w:r w:rsidRPr="0016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</w:t>
            </w:r>
            <w:r w:rsidRPr="0016215C">
              <w:rPr>
                <w:rFonts w:ascii="宋体" w:eastAsia="宋体" w:hAnsi="宋体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1276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C0E2E" w:rsidRPr="005A0FD1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C0E2E" w:rsidRPr="005A0FD1" w:rsidTr="00756D77">
        <w:tc>
          <w:tcPr>
            <w:tcW w:w="687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1843" w:type="dxa"/>
            <w:vAlign w:val="center"/>
          </w:tcPr>
          <w:p w:rsidR="006C0E2E" w:rsidRPr="006C0E2E" w:rsidRDefault="0016215C" w:rsidP="00C82AE2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215C">
              <w:rPr>
                <w:rFonts w:ascii="宋体" w:eastAsia="宋体" w:hAnsi="宋体" w:cs="宋体"/>
                <w:kern w:val="0"/>
                <w:sz w:val="18"/>
                <w:szCs w:val="18"/>
              </w:rPr>
              <w:t>密度继电器及密封性</w:t>
            </w:r>
          </w:p>
        </w:tc>
        <w:tc>
          <w:tcPr>
            <w:tcW w:w="1276" w:type="dxa"/>
            <w:vAlign w:val="center"/>
          </w:tcPr>
          <w:p w:rsidR="006C0E2E" w:rsidRPr="005A0FD1" w:rsidRDefault="006C0E2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0E2E" w:rsidRPr="005A0FD1" w:rsidRDefault="006C0E2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0E2E" w:rsidRPr="005A0FD1" w:rsidRDefault="006C0E2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E2E" w:rsidRPr="000F55CF" w:rsidRDefault="006C0E2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C0E2E" w:rsidRPr="005A0FD1" w:rsidRDefault="006C0E2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1843" w:type="dxa"/>
            <w:vAlign w:val="center"/>
          </w:tcPr>
          <w:p w:rsidR="00C82AE2" w:rsidRPr="00BB5CD0" w:rsidRDefault="00C82AE2" w:rsidP="00DC5D49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BB5CD0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壳架（安装底座</w:t>
            </w:r>
            <w:r w:rsidRPr="00BB5CD0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、手车</w:t>
            </w:r>
            <w:r w:rsidRPr="00BB5CD0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、外壳、手柄</w:t>
            </w:r>
            <w:r w:rsidRPr="00BB5CD0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等</w:t>
            </w:r>
            <w:r w:rsidRPr="00BB5CD0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1843" w:type="dxa"/>
            <w:vAlign w:val="center"/>
          </w:tcPr>
          <w:p w:rsidR="00C82AE2" w:rsidRPr="00F545FD" w:rsidRDefault="00C82AE2" w:rsidP="00DC5D49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主触头（动静触头）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1843" w:type="dxa"/>
            <w:vAlign w:val="center"/>
          </w:tcPr>
          <w:p w:rsidR="00C82AE2" w:rsidRPr="00F545FD" w:rsidRDefault="00C82AE2" w:rsidP="00DC5D49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触头弹簧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AE2" w:rsidRPr="00674279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0F55CF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843" w:type="dxa"/>
            <w:vAlign w:val="center"/>
          </w:tcPr>
          <w:p w:rsidR="00C82AE2" w:rsidRPr="006C0E2E" w:rsidRDefault="00C82AE2" w:rsidP="00DC5D4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21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隔离开关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FE1717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1843" w:type="dxa"/>
            <w:vAlign w:val="center"/>
          </w:tcPr>
          <w:p w:rsidR="00C82AE2" w:rsidRPr="00F545FD" w:rsidRDefault="00C82AE2" w:rsidP="00DC5D49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电子控制器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9</w:t>
            </w:r>
          </w:p>
        </w:tc>
        <w:tc>
          <w:tcPr>
            <w:tcW w:w="1843" w:type="dxa"/>
            <w:vAlign w:val="center"/>
          </w:tcPr>
          <w:p w:rsidR="00C82AE2" w:rsidRPr="00F545FD" w:rsidRDefault="00C82AE2" w:rsidP="00DF0F40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Pr="005A0FD1" w:rsidRDefault="00BB5CD0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10</w:t>
            </w:r>
          </w:p>
        </w:tc>
        <w:tc>
          <w:tcPr>
            <w:tcW w:w="1843" w:type="dxa"/>
            <w:vAlign w:val="center"/>
          </w:tcPr>
          <w:p w:rsidR="00C82AE2" w:rsidRPr="0016215C" w:rsidRDefault="00BB5CD0" w:rsidP="00FE171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辅助和控制回路设备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82AE2" w:rsidRPr="005A0FD1" w:rsidTr="00756D77">
        <w:tc>
          <w:tcPr>
            <w:tcW w:w="687" w:type="dxa"/>
            <w:vAlign w:val="center"/>
          </w:tcPr>
          <w:p w:rsidR="00C82AE2" w:rsidRDefault="00BB5CD0" w:rsidP="0030490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11</w:t>
            </w:r>
          </w:p>
        </w:tc>
        <w:tc>
          <w:tcPr>
            <w:tcW w:w="1843" w:type="dxa"/>
            <w:vAlign w:val="center"/>
          </w:tcPr>
          <w:p w:rsidR="00C82AE2" w:rsidRPr="00841771" w:rsidRDefault="00BB5CD0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连接端子</w:t>
            </w:r>
          </w:p>
        </w:tc>
        <w:tc>
          <w:tcPr>
            <w:tcW w:w="1276" w:type="dxa"/>
            <w:vAlign w:val="center"/>
          </w:tcPr>
          <w:p w:rsidR="00C82AE2" w:rsidRPr="005A0FD1" w:rsidRDefault="00C82AE2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2AE2" w:rsidRPr="005A0FD1" w:rsidRDefault="00C82AE2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AE2" w:rsidRPr="005A0FD1" w:rsidRDefault="00C82AE2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82AE2" w:rsidRPr="005A0FD1" w:rsidRDefault="00C82AE2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C82AE2" w:rsidRPr="005A0FD1" w:rsidRDefault="00C82AE2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176EC0" w:rsidRPr="00D00913" w:rsidTr="00F42CCF">
        <w:tc>
          <w:tcPr>
            <w:tcW w:w="2122" w:type="dxa"/>
          </w:tcPr>
          <w:p w:rsidR="00176EC0" w:rsidRPr="00B37A08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176EC0" w:rsidRPr="00D00913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176EC0" w:rsidRPr="00D00913" w:rsidTr="00F42CCF">
        <w:tc>
          <w:tcPr>
            <w:tcW w:w="2122" w:type="dxa"/>
          </w:tcPr>
          <w:p w:rsidR="00176EC0" w:rsidRPr="00D00913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176EC0" w:rsidRPr="00D00913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176EC0" w:rsidRPr="00D00913" w:rsidTr="00F42CCF">
        <w:tc>
          <w:tcPr>
            <w:tcW w:w="2122" w:type="dxa"/>
          </w:tcPr>
          <w:p w:rsidR="00176EC0" w:rsidRPr="00D00913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176EC0" w:rsidRPr="00D00913" w:rsidRDefault="00176EC0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包括外形、主要内部结构、铭牌、</w:t>
            </w:r>
            <w:r>
              <w:rPr>
                <w:rFonts w:asciiTheme="minorEastAsia" w:hAnsiTheme="minorEastAsia" w:hint="eastAsia"/>
                <w:szCs w:val="21"/>
              </w:rPr>
              <w:t>关键零部件/材料</w:t>
            </w:r>
            <w:r w:rsidRPr="005A0FD1">
              <w:rPr>
                <w:rFonts w:asciiTheme="minorEastAsia" w:hAnsiTheme="minorEastAsia" w:hint="eastAsia"/>
                <w:szCs w:val="21"/>
              </w:rPr>
              <w:t>、进出线、绝缘件、</w:t>
            </w:r>
            <w:r w:rsidRPr="005A0FD1">
              <w:rPr>
                <w:rFonts w:asciiTheme="minorEastAsia" w:hAnsiTheme="minorEastAsia"/>
                <w:szCs w:val="21"/>
              </w:rPr>
              <w:t>位置指示</w:t>
            </w:r>
            <w:r w:rsidRPr="005A0FD1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00A4A" w:rsidRDefault="00600A4A">
      <w:pPr>
        <w:rPr>
          <w:rFonts w:asciiTheme="minorEastAsia" w:hAnsiTheme="minorEastAsia"/>
          <w:szCs w:val="21"/>
        </w:rPr>
      </w:pP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 xml:space="preserve">9.1 </w:t>
      </w:r>
      <w:r w:rsidRPr="0016215C">
        <w:rPr>
          <w:rFonts w:asciiTheme="minorEastAsia" w:hAnsiTheme="minorEastAsia" w:hint="eastAsia"/>
          <w:szCs w:val="21"/>
        </w:rPr>
        <w:t>企业标准</w:t>
      </w:r>
      <w:r w:rsidR="00C3535A">
        <w:rPr>
          <w:rFonts w:asciiTheme="minorEastAsia" w:hAnsiTheme="minorEastAsia" w:hint="eastAsia"/>
          <w:szCs w:val="21"/>
        </w:rPr>
        <w:t>（如有）</w:t>
      </w: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Pr="003A4988" w:rsidRDefault="003A4988" w:rsidP="00815C89">
      <w:pPr>
        <w:rPr>
          <w:rFonts w:asciiTheme="minorEastAsia" w:hAnsiTheme="minorEastAsia"/>
          <w:szCs w:val="21"/>
        </w:rPr>
      </w:pP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 xml:space="preserve">9.2 </w:t>
      </w:r>
      <w:r w:rsidRPr="0016215C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Pr="003A4988" w:rsidRDefault="003A4988" w:rsidP="00815C89">
      <w:pPr>
        <w:rPr>
          <w:rFonts w:asciiTheme="minorEastAsia" w:hAnsiTheme="minorEastAsia"/>
          <w:szCs w:val="21"/>
        </w:rPr>
      </w:pP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Pr="003A4988" w:rsidRDefault="003A4988" w:rsidP="00815C89">
      <w:pPr>
        <w:rPr>
          <w:rFonts w:asciiTheme="minorEastAsia" w:hAnsiTheme="minorEastAsia"/>
          <w:szCs w:val="21"/>
        </w:rPr>
      </w:pP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 xml:space="preserve">9.4 </w:t>
      </w:r>
      <w:r w:rsidRPr="0016215C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Pr="003A4988" w:rsidRDefault="003A4988" w:rsidP="00815C89">
      <w:pPr>
        <w:rPr>
          <w:rFonts w:asciiTheme="minorEastAsia" w:hAnsiTheme="minorEastAsia"/>
          <w:szCs w:val="21"/>
        </w:rPr>
      </w:pPr>
    </w:p>
    <w:p w:rsidR="00815C89" w:rsidRPr="003A4988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>9.5</w:t>
      </w:r>
      <w:r w:rsidRPr="0016215C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Pr="003A4988" w:rsidRDefault="003A4988" w:rsidP="00815C89">
      <w:pPr>
        <w:rPr>
          <w:rFonts w:asciiTheme="minorEastAsia" w:hAnsiTheme="minorEastAsia"/>
          <w:szCs w:val="21"/>
        </w:rPr>
      </w:pPr>
    </w:p>
    <w:p w:rsidR="00815C89" w:rsidRDefault="0016215C" w:rsidP="00815C89">
      <w:pPr>
        <w:rPr>
          <w:rFonts w:asciiTheme="minorEastAsia" w:hAnsiTheme="minorEastAsia"/>
          <w:szCs w:val="21"/>
        </w:rPr>
      </w:pPr>
      <w:r w:rsidRPr="0016215C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Default="003A4988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3A4988" w:rsidRDefault="003A4988" w:rsidP="00815C89">
      <w:pPr>
        <w:rPr>
          <w:rFonts w:asciiTheme="minorEastAsia" w:hAnsiTheme="minorEastAsia"/>
          <w:szCs w:val="21"/>
        </w:rPr>
      </w:pPr>
    </w:p>
    <w:p w:rsidR="00815C89" w:rsidRPr="003A4988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 w:rsidR="0016215C" w:rsidRPr="0016215C">
        <w:rPr>
          <w:rFonts w:asciiTheme="minorEastAsia" w:hAnsiTheme="minorEastAsia"/>
          <w:szCs w:val="21"/>
        </w:rPr>
        <w:t>·</w:t>
      </w:r>
    </w:p>
    <w:p w:rsidR="00815C89" w:rsidRPr="003A4988" w:rsidRDefault="00815C89" w:rsidP="00815C89">
      <w:pPr>
        <w:rPr>
          <w:rFonts w:asciiTheme="minorEastAsia" w:hAnsiTheme="minorEastAsia"/>
          <w:szCs w:val="21"/>
        </w:rPr>
      </w:pPr>
    </w:p>
    <w:p w:rsidR="00EF4942" w:rsidRPr="003A4988" w:rsidRDefault="00EF4942" w:rsidP="002B2991">
      <w:pPr>
        <w:rPr>
          <w:rFonts w:asciiTheme="minorEastAsia" w:hAnsiTheme="minorEastAsia"/>
          <w:szCs w:val="21"/>
        </w:rPr>
      </w:pPr>
    </w:p>
    <w:sectPr w:rsidR="00EF4942" w:rsidRPr="003A4988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38" w:rsidRDefault="00D90538" w:rsidP="00CF2938">
      <w:r>
        <w:separator/>
      </w:r>
    </w:p>
  </w:endnote>
  <w:endnote w:type="continuationSeparator" w:id="1">
    <w:p w:rsidR="00D90538" w:rsidRDefault="00D90538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16215C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16215C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5A66E3" w:rsidRPr="0016215C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16215C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5A66E3" w:rsidRPr="0016215C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BB5CD0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4</w:t>
          </w:r>
          <w:r w:rsidR="005A66E3" w:rsidRPr="0016215C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16215C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16215C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16215C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BB5CD0" w:rsidRPr="00BB5CD0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16215C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38" w:rsidRDefault="00D90538" w:rsidP="00CF2938">
      <w:r>
        <w:separator/>
      </w:r>
    </w:p>
  </w:footnote>
  <w:footnote w:type="continuationSeparator" w:id="1">
    <w:p w:rsidR="00D90538" w:rsidRDefault="00D90538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8F7265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600A4A" w:rsidRDefault="00600A4A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600A4A" w:rsidRDefault="00B67F0C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 </w:t>
          </w:r>
          <w:r w:rsidR="00AF2A3A">
            <w:rPr>
              <w:rFonts w:ascii="微软雅黑" w:eastAsia="微软雅黑" w:hAnsi="微软雅黑" w:cs="Times New Roman" w:hint="eastAsia"/>
              <w:szCs w:val="21"/>
            </w:rPr>
            <w:t xml:space="preserve"> 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AF2A3A"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9B2448">
            <w:rPr>
              <w:rFonts w:ascii="微软雅黑" w:eastAsia="微软雅黑" w:hAnsi="微软雅黑" w:cs="Times New Roman" w:hint="eastAsia"/>
              <w:szCs w:val="21"/>
            </w:rPr>
            <w:t>负荷开关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600A4A" w:rsidRDefault="00600A4A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600A4A" w:rsidRDefault="00B67F0C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AF2A3A">
            <w:rPr>
              <w:rFonts w:ascii="微软雅黑" w:eastAsia="微软雅黑" w:hAnsi="微软雅黑" w:cs="Times New Roman" w:hint="eastAsia"/>
              <w:szCs w:val="21"/>
            </w:rPr>
            <w:t>1</w:t>
          </w:r>
          <w:r w:rsidR="00DF2615">
            <w:rPr>
              <w:rFonts w:ascii="微软雅黑" w:eastAsia="微软雅黑" w:hAnsi="微软雅黑" w:cs="Times New Roman" w:hint="eastAsia"/>
              <w:szCs w:val="21"/>
            </w:rPr>
            <w:t>1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71E0E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7354"/>
    <w:rsid w:val="000E6E46"/>
    <w:rsid w:val="000F2125"/>
    <w:rsid w:val="000F33E1"/>
    <w:rsid w:val="000F4422"/>
    <w:rsid w:val="000F55CF"/>
    <w:rsid w:val="00102006"/>
    <w:rsid w:val="0010274E"/>
    <w:rsid w:val="0010707B"/>
    <w:rsid w:val="00110A3B"/>
    <w:rsid w:val="00116662"/>
    <w:rsid w:val="00132A7C"/>
    <w:rsid w:val="00133954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215C"/>
    <w:rsid w:val="00163F21"/>
    <w:rsid w:val="00166D01"/>
    <w:rsid w:val="00171320"/>
    <w:rsid w:val="00174160"/>
    <w:rsid w:val="001766C3"/>
    <w:rsid w:val="00176EC0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C720D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A1BD3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2994"/>
    <w:rsid w:val="00325718"/>
    <w:rsid w:val="00327DAE"/>
    <w:rsid w:val="00333BD1"/>
    <w:rsid w:val="00341690"/>
    <w:rsid w:val="00351844"/>
    <w:rsid w:val="00351A23"/>
    <w:rsid w:val="00354A88"/>
    <w:rsid w:val="003559C4"/>
    <w:rsid w:val="00356B1C"/>
    <w:rsid w:val="00357DC8"/>
    <w:rsid w:val="00366B37"/>
    <w:rsid w:val="003678ED"/>
    <w:rsid w:val="00367F8F"/>
    <w:rsid w:val="00377809"/>
    <w:rsid w:val="003A07FA"/>
    <w:rsid w:val="003A0A3D"/>
    <w:rsid w:val="003A4196"/>
    <w:rsid w:val="003A4988"/>
    <w:rsid w:val="003B02D1"/>
    <w:rsid w:val="003C0A9E"/>
    <w:rsid w:val="003D1773"/>
    <w:rsid w:val="003D5751"/>
    <w:rsid w:val="003E0054"/>
    <w:rsid w:val="003F0FE7"/>
    <w:rsid w:val="003F4C3D"/>
    <w:rsid w:val="004075CC"/>
    <w:rsid w:val="00412E06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41EA"/>
    <w:rsid w:val="004A43B7"/>
    <w:rsid w:val="004B1DC5"/>
    <w:rsid w:val="004B5219"/>
    <w:rsid w:val="004B5587"/>
    <w:rsid w:val="004B59F9"/>
    <w:rsid w:val="004B7B84"/>
    <w:rsid w:val="004C3A18"/>
    <w:rsid w:val="004E4D0F"/>
    <w:rsid w:val="004F09A2"/>
    <w:rsid w:val="00504850"/>
    <w:rsid w:val="00504A5D"/>
    <w:rsid w:val="0050566A"/>
    <w:rsid w:val="00510C08"/>
    <w:rsid w:val="00512E18"/>
    <w:rsid w:val="00526CEA"/>
    <w:rsid w:val="005313C6"/>
    <w:rsid w:val="005327AB"/>
    <w:rsid w:val="00533413"/>
    <w:rsid w:val="00540076"/>
    <w:rsid w:val="005508B0"/>
    <w:rsid w:val="005616F5"/>
    <w:rsid w:val="00561CD6"/>
    <w:rsid w:val="005667E1"/>
    <w:rsid w:val="0057638D"/>
    <w:rsid w:val="005764A0"/>
    <w:rsid w:val="00582386"/>
    <w:rsid w:val="00587B62"/>
    <w:rsid w:val="0059046B"/>
    <w:rsid w:val="00591A08"/>
    <w:rsid w:val="005A53CB"/>
    <w:rsid w:val="005A66E3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00A4A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68C5"/>
    <w:rsid w:val="006A7705"/>
    <w:rsid w:val="006B3A36"/>
    <w:rsid w:val="006B733C"/>
    <w:rsid w:val="006C0E2E"/>
    <w:rsid w:val="006C60A4"/>
    <w:rsid w:val="006D1EBD"/>
    <w:rsid w:val="006D2316"/>
    <w:rsid w:val="006D5681"/>
    <w:rsid w:val="006E2CAC"/>
    <w:rsid w:val="006F4EBD"/>
    <w:rsid w:val="00702010"/>
    <w:rsid w:val="00706C57"/>
    <w:rsid w:val="00726655"/>
    <w:rsid w:val="007272C8"/>
    <w:rsid w:val="007339CE"/>
    <w:rsid w:val="007369D8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5C89"/>
    <w:rsid w:val="00816B0F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5336"/>
    <w:rsid w:val="008D0CE4"/>
    <w:rsid w:val="008F0A69"/>
    <w:rsid w:val="008F7265"/>
    <w:rsid w:val="00900FE1"/>
    <w:rsid w:val="00901751"/>
    <w:rsid w:val="00905957"/>
    <w:rsid w:val="00910DE8"/>
    <w:rsid w:val="00920E9D"/>
    <w:rsid w:val="00922C64"/>
    <w:rsid w:val="00922D7E"/>
    <w:rsid w:val="0093169F"/>
    <w:rsid w:val="009456CC"/>
    <w:rsid w:val="00957C9F"/>
    <w:rsid w:val="00957FA1"/>
    <w:rsid w:val="0096669B"/>
    <w:rsid w:val="00967609"/>
    <w:rsid w:val="009730D1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2448"/>
    <w:rsid w:val="009B7491"/>
    <w:rsid w:val="009B76E4"/>
    <w:rsid w:val="009C7DB0"/>
    <w:rsid w:val="009D2474"/>
    <w:rsid w:val="009E0B68"/>
    <w:rsid w:val="009E284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9B0"/>
    <w:rsid w:val="00A22F9A"/>
    <w:rsid w:val="00A362F6"/>
    <w:rsid w:val="00A47598"/>
    <w:rsid w:val="00A522BF"/>
    <w:rsid w:val="00A617E3"/>
    <w:rsid w:val="00A72C8A"/>
    <w:rsid w:val="00A73844"/>
    <w:rsid w:val="00A744C6"/>
    <w:rsid w:val="00A920F4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3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282C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5CD0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3535A"/>
    <w:rsid w:val="00C41E67"/>
    <w:rsid w:val="00C520C2"/>
    <w:rsid w:val="00C53D26"/>
    <w:rsid w:val="00C55D07"/>
    <w:rsid w:val="00C56AA8"/>
    <w:rsid w:val="00C57068"/>
    <w:rsid w:val="00C66030"/>
    <w:rsid w:val="00C71591"/>
    <w:rsid w:val="00C7220A"/>
    <w:rsid w:val="00C74EC7"/>
    <w:rsid w:val="00C75B32"/>
    <w:rsid w:val="00C82811"/>
    <w:rsid w:val="00C82AE2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7AC3"/>
    <w:rsid w:val="00CE0F16"/>
    <w:rsid w:val="00CE14FA"/>
    <w:rsid w:val="00CE19D0"/>
    <w:rsid w:val="00CE2960"/>
    <w:rsid w:val="00CE33AA"/>
    <w:rsid w:val="00CE3CFC"/>
    <w:rsid w:val="00CF2938"/>
    <w:rsid w:val="00D00913"/>
    <w:rsid w:val="00D04C8B"/>
    <w:rsid w:val="00D06BC7"/>
    <w:rsid w:val="00D14652"/>
    <w:rsid w:val="00D15170"/>
    <w:rsid w:val="00D2158A"/>
    <w:rsid w:val="00D234ED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2D39"/>
    <w:rsid w:val="00D53586"/>
    <w:rsid w:val="00D6144B"/>
    <w:rsid w:val="00D640F6"/>
    <w:rsid w:val="00D642BA"/>
    <w:rsid w:val="00D80BA5"/>
    <w:rsid w:val="00D832FB"/>
    <w:rsid w:val="00D90538"/>
    <w:rsid w:val="00D937EA"/>
    <w:rsid w:val="00D95A9B"/>
    <w:rsid w:val="00DA4215"/>
    <w:rsid w:val="00DA4D3B"/>
    <w:rsid w:val="00DB266C"/>
    <w:rsid w:val="00DB3394"/>
    <w:rsid w:val="00DB4314"/>
    <w:rsid w:val="00DB47A0"/>
    <w:rsid w:val="00DB5249"/>
    <w:rsid w:val="00DB66A0"/>
    <w:rsid w:val="00DB70AC"/>
    <w:rsid w:val="00DC2D05"/>
    <w:rsid w:val="00DE031E"/>
    <w:rsid w:val="00DE12D3"/>
    <w:rsid w:val="00DE74C6"/>
    <w:rsid w:val="00DF2615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3569E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5F28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34D8"/>
    <w:rsid w:val="00FF5F93"/>
    <w:rsid w:val="00FF6BCD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622F-21B2-4A91-8BB9-281AF31E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51</cp:revision>
  <cp:lastPrinted>2019-08-12T00:19:00Z</cp:lastPrinted>
  <dcterms:created xsi:type="dcterms:W3CDTF">2017-07-28T09:59:00Z</dcterms:created>
  <dcterms:modified xsi:type="dcterms:W3CDTF">2019-10-28T08:57:00Z</dcterms:modified>
</cp:coreProperties>
</file>